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6DAA" w14:textId="77777777" w:rsidR="0067734F" w:rsidRPr="00DF22E2" w:rsidRDefault="0067734F" w:rsidP="0067734F">
      <w:pPr>
        <w:spacing w:line="240" w:lineRule="auto"/>
        <w:rPr>
          <w:b/>
          <w:sz w:val="30"/>
          <w:szCs w:val="30"/>
        </w:rPr>
      </w:pPr>
      <w:r w:rsidRPr="00DF22E2">
        <w:rPr>
          <w:b/>
          <w:sz w:val="30"/>
          <w:szCs w:val="30"/>
        </w:rPr>
        <w:t>Elizabeth Park and Recreation</w:t>
      </w:r>
      <w:r>
        <w:rPr>
          <w:b/>
          <w:sz w:val="30"/>
          <w:szCs w:val="30"/>
        </w:rPr>
        <w:t xml:space="preserve"> District</w:t>
      </w:r>
    </w:p>
    <w:p w14:paraId="794D08B1" w14:textId="77777777" w:rsidR="0067734F" w:rsidRDefault="0067734F" w:rsidP="0067734F">
      <w:pPr>
        <w:spacing w:line="240" w:lineRule="auto"/>
        <w:rPr>
          <w:sz w:val="24"/>
          <w:szCs w:val="24"/>
        </w:rPr>
      </w:pPr>
    </w:p>
    <w:p w14:paraId="1B536AC2" w14:textId="77777777" w:rsidR="0067734F" w:rsidRPr="0075740E" w:rsidRDefault="0067734F" w:rsidP="0067734F">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6A336313" w14:textId="78BFA1FA" w:rsidR="0067734F" w:rsidRPr="0075740E" w:rsidRDefault="0067734F" w:rsidP="0067734F">
      <w:pPr>
        <w:spacing w:line="240" w:lineRule="auto"/>
        <w:rPr>
          <w:b/>
          <w:sz w:val="24"/>
          <w:szCs w:val="24"/>
        </w:rPr>
      </w:pPr>
      <w:r>
        <w:rPr>
          <w:b/>
          <w:sz w:val="24"/>
          <w:szCs w:val="24"/>
        </w:rPr>
        <w:t>MEETING MINUTES</w:t>
      </w:r>
    </w:p>
    <w:p w14:paraId="506CBE7F" w14:textId="77777777" w:rsidR="0067734F" w:rsidRDefault="0067734F" w:rsidP="0067734F">
      <w:pPr>
        <w:spacing w:line="240" w:lineRule="auto"/>
        <w:jc w:val="left"/>
        <w:rPr>
          <w:sz w:val="24"/>
          <w:szCs w:val="24"/>
        </w:rPr>
      </w:pPr>
    </w:p>
    <w:p w14:paraId="76D4EBDE" w14:textId="77777777" w:rsidR="0067734F" w:rsidRPr="00DF22E2" w:rsidRDefault="0067734F" w:rsidP="0067734F">
      <w:pPr>
        <w:spacing w:line="240" w:lineRule="auto"/>
        <w:jc w:val="left"/>
        <w:rPr>
          <w:sz w:val="24"/>
          <w:szCs w:val="24"/>
        </w:rPr>
      </w:pPr>
      <w:r>
        <w:rPr>
          <w:sz w:val="24"/>
          <w:szCs w:val="24"/>
        </w:rPr>
        <w:t>November 18, 2025</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6169ACC4" w14:textId="77777777" w:rsidR="0067734F" w:rsidRPr="00DF22E2" w:rsidRDefault="0067734F" w:rsidP="0067734F">
      <w:pPr>
        <w:spacing w:line="240" w:lineRule="auto"/>
        <w:jc w:val="left"/>
        <w:rPr>
          <w:sz w:val="24"/>
          <w:szCs w:val="24"/>
        </w:rPr>
      </w:pPr>
    </w:p>
    <w:p w14:paraId="2E15C4A1" w14:textId="77777777" w:rsidR="0067734F" w:rsidRPr="00DF22E2" w:rsidRDefault="0067734F" w:rsidP="0067734F">
      <w:pPr>
        <w:spacing w:line="240" w:lineRule="auto"/>
        <w:jc w:val="left"/>
        <w:rPr>
          <w:sz w:val="24"/>
          <w:szCs w:val="24"/>
        </w:rPr>
      </w:pPr>
      <w:r w:rsidRPr="00DF22E2">
        <w:rPr>
          <w:sz w:val="24"/>
          <w:szCs w:val="24"/>
        </w:rPr>
        <w:t>Meeting to be held at:</w:t>
      </w:r>
    </w:p>
    <w:p w14:paraId="14251DC5" w14:textId="77777777" w:rsidR="0067734F" w:rsidRDefault="0067734F" w:rsidP="0067734F">
      <w:pPr>
        <w:spacing w:line="240" w:lineRule="auto"/>
        <w:jc w:val="left"/>
        <w:rPr>
          <w:sz w:val="24"/>
          <w:szCs w:val="24"/>
        </w:rPr>
      </w:pPr>
      <w:r>
        <w:rPr>
          <w:sz w:val="24"/>
          <w:szCs w:val="24"/>
        </w:rPr>
        <w:t xml:space="preserve">Park Office – Evans Park  </w:t>
      </w:r>
    </w:p>
    <w:p w14:paraId="6EF3DAC4" w14:textId="77777777" w:rsidR="0067734F" w:rsidRPr="00DF22E2" w:rsidRDefault="0067734F" w:rsidP="0067734F">
      <w:pPr>
        <w:spacing w:line="240" w:lineRule="auto"/>
        <w:jc w:val="left"/>
        <w:rPr>
          <w:sz w:val="24"/>
          <w:szCs w:val="24"/>
        </w:rPr>
      </w:pPr>
      <w:r>
        <w:rPr>
          <w:sz w:val="24"/>
          <w:szCs w:val="24"/>
        </w:rPr>
        <w:t>34201 County Road 17,</w:t>
      </w:r>
      <w:r w:rsidRPr="00DF22E2">
        <w:rPr>
          <w:sz w:val="24"/>
          <w:szCs w:val="24"/>
        </w:rPr>
        <w:t xml:space="preserve"> Elizabeth, CO 80107</w:t>
      </w:r>
    </w:p>
    <w:p w14:paraId="1C1C86FE" w14:textId="77777777" w:rsidR="0067734F" w:rsidRDefault="0067734F" w:rsidP="0067734F">
      <w:pPr>
        <w:jc w:val="left"/>
      </w:pPr>
    </w:p>
    <w:p w14:paraId="0D73866F" w14:textId="77777777" w:rsidR="0067734F" w:rsidRDefault="0067734F" w:rsidP="0067734F">
      <w:pPr>
        <w:jc w:val="left"/>
      </w:pPr>
      <w:r>
        <w:t>I</w:t>
      </w:r>
      <w:r>
        <w:tab/>
        <w:t>Call to Order / Roll Call / Pledge of Allegiance</w:t>
      </w:r>
    </w:p>
    <w:p w14:paraId="5DA7E6A8" w14:textId="058CEB88" w:rsidR="0067734F" w:rsidRDefault="0067734F" w:rsidP="0067734F">
      <w:pPr>
        <w:ind w:left="720"/>
        <w:jc w:val="left"/>
      </w:pPr>
      <w:r>
        <w:t xml:space="preserve">Kelly Moffatt called the meeting to order at 7:07pm and led the pledge of allegiance. Other board members present were Dondi Connelley and Zac Craig. Mike Barney and Ryan Staley were present from staff. </w:t>
      </w:r>
    </w:p>
    <w:p w14:paraId="23F900BB" w14:textId="77777777" w:rsidR="0067734F" w:rsidRDefault="0067734F" w:rsidP="0067734F">
      <w:pPr>
        <w:jc w:val="left"/>
      </w:pPr>
    </w:p>
    <w:p w14:paraId="229DC673" w14:textId="77777777" w:rsidR="0067734F" w:rsidRDefault="0067734F" w:rsidP="0067734F">
      <w:pPr>
        <w:ind w:left="720" w:hanging="720"/>
        <w:jc w:val="left"/>
      </w:pPr>
      <w:r>
        <w:t>II</w:t>
      </w:r>
      <w:r>
        <w:tab/>
        <w:t>Approval of Minutes –Regular Meeting on October 28, 2025</w:t>
      </w:r>
      <w:r>
        <w:tab/>
      </w:r>
    </w:p>
    <w:p w14:paraId="17CA683C" w14:textId="3CFB7504" w:rsidR="0067734F" w:rsidRDefault="0067734F" w:rsidP="0067734F">
      <w:pPr>
        <w:ind w:left="720" w:hanging="720"/>
        <w:jc w:val="left"/>
      </w:pPr>
      <w:r>
        <w:tab/>
        <w:t>Dondi motioned to approve the minutes from October 28, 2025 and Zac 2</w:t>
      </w:r>
      <w:r w:rsidRPr="0067734F">
        <w:rPr>
          <w:vertAlign w:val="superscript"/>
        </w:rPr>
        <w:t>nd</w:t>
      </w:r>
      <w:r>
        <w:t>. All approved.</w:t>
      </w:r>
    </w:p>
    <w:p w14:paraId="19D2EC51" w14:textId="77777777" w:rsidR="0067734F" w:rsidRDefault="0067734F" w:rsidP="0067734F">
      <w:pPr>
        <w:jc w:val="left"/>
      </w:pPr>
    </w:p>
    <w:p w14:paraId="4BC09E4A" w14:textId="77777777" w:rsidR="0067734F" w:rsidRDefault="0067734F" w:rsidP="0067734F">
      <w:pPr>
        <w:jc w:val="left"/>
      </w:pPr>
      <w:r>
        <w:t>III</w:t>
      </w:r>
      <w:r>
        <w:tab/>
        <w:t>Approval of Agenda</w:t>
      </w:r>
    </w:p>
    <w:p w14:paraId="3D672F3E" w14:textId="031E8077" w:rsidR="0067734F" w:rsidRDefault="0067734F" w:rsidP="0067734F">
      <w:pPr>
        <w:jc w:val="left"/>
      </w:pPr>
      <w:r>
        <w:tab/>
        <w:t>Dondi motioned to approve the agenda and Kelly 2</w:t>
      </w:r>
      <w:r w:rsidRPr="0067734F">
        <w:rPr>
          <w:vertAlign w:val="superscript"/>
        </w:rPr>
        <w:t>nd</w:t>
      </w:r>
      <w:r>
        <w:t xml:space="preserve">. All approved. </w:t>
      </w:r>
    </w:p>
    <w:p w14:paraId="378565EF" w14:textId="77777777" w:rsidR="0067734F" w:rsidRDefault="0067734F" w:rsidP="0067734F">
      <w:pPr>
        <w:jc w:val="left"/>
      </w:pPr>
    </w:p>
    <w:p w14:paraId="13A44EA1" w14:textId="77777777" w:rsidR="0067734F" w:rsidRDefault="0067734F" w:rsidP="0067734F">
      <w:pPr>
        <w:jc w:val="left"/>
      </w:pPr>
      <w:r>
        <w:t>IV</w:t>
      </w:r>
      <w:r>
        <w:tab/>
        <w:t>Communications to the Board</w:t>
      </w:r>
    </w:p>
    <w:p w14:paraId="216930EF" w14:textId="77777777" w:rsidR="0067734F" w:rsidRDefault="0067734F" w:rsidP="0067734F">
      <w:pPr>
        <w:ind w:left="720"/>
        <w:jc w:val="left"/>
      </w:pPr>
      <w:r>
        <w:t>-  Citizen Comment (citizens may address the Board on any topic for up to 2-minutes – additional time may be granted at the discretion of the Board President)</w:t>
      </w:r>
    </w:p>
    <w:p w14:paraId="7438410E" w14:textId="0923DB94" w:rsidR="0067734F" w:rsidRDefault="0067734F" w:rsidP="0067734F">
      <w:pPr>
        <w:ind w:left="720"/>
        <w:jc w:val="left"/>
      </w:pPr>
      <w:r>
        <w:t>No public comment was presented.</w:t>
      </w:r>
    </w:p>
    <w:p w14:paraId="5B870E60" w14:textId="77777777" w:rsidR="0067734F" w:rsidRDefault="0067734F" w:rsidP="0067734F">
      <w:pPr>
        <w:jc w:val="left"/>
      </w:pPr>
      <w:r>
        <w:tab/>
      </w:r>
      <w:r>
        <w:tab/>
      </w:r>
      <w:r>
        <w:tab/>
      </w:r>
      <w:r>
        <w:tab/>
      </w:r>
      <w:r>
        <w:tab/>
      </w:r>
    </w:p>
    <w:p w14:paraId="673F52A3" w14:textId="77777777" w:rsidR="0067734F" w:rsidRDefault="0067734F" w:rsidP="0067734F">
      <w:pPr>
        <w:ind w:left="720" w:hanging="720"/>
        <w:jc w:val="left"/>
      </w:pPr>
      <w:r>
        <w:t>V</w:t>
      </w:r>
      <w:r>
        <w:tab/>
        <w:t>Continued Business</w:t>
      </w:r>
    </w:p>
    <w:p w14:paraId="2F90659A" w14:textId="77777777" w:rsidR="0067734F" w:rsidRDefault="0067734F" w:rsidP="0067734F">
      <w:pPr>
        <w:jc w:val="left"/>
      </w:pPr>
      <w:r>
        <w:tab/>
        <w:t>- Review 2026 Draft Budget and Proposed Capital Projects</w:t>
      </w:r>
    </w:p>
    <w:p w14:paraId="1784D728" w14:textId="0CEF7F17" w:rsidR="0067734F" w:rsidRDefault="0067734F" w:rsidP="0067734F">
      <w:pPr>
        <w:ind w:left="720"/>
        <w:jc w:val="left"/>
      </w:pPr>
      <w:r>
        <w:t xml:space="preserve">Mike stated that he had made some minor updates / revisions to the draft 2026 budget based on current year-end revenue and expenditure projections. The proposed capital project list was also reviewed by the Board. Dondi suggested that depending upon the Board’s decision regarding asking voters to fund the recreation center, that consideration should be given to possibly pursue the fieldhouse </w:t>
      </w:r>
      <w:r w:rsidR="005624FE">
        <w:t xml:space="preserve">as </w:t>
      </w:r>
      <w:r>
        <w:t>proposed in the Casey Jones Master Plan</w:t>
      </w:r>
      <w:r w:rsidR="005624FE">
        <w:t xml:space="preserve">. She asked Mike if he knew the projected cost for the fieldhouse and whether it was something the District may be able to fund within its current budget. Mike said he would look up the cost for the fieldhouse and send to the Board for discussion at the next meeting. </w:t>
      </w:r>
      <w:r>
        <w:t xml:space="preserve">He </w:t>
      </w:r>
      <w:r w:rsidR="005624FE">
        <w:t xml:space="preserve">then </w:t>
      </w:r>
      <w:r>
        <w:t>shared that he would provide a more detailed budget presentation at the December 9</w:t>
      </w:r>
      <w:r w:rsidRPr="0067734F">
        <w:rPr>
          <w:vertAlign w:val="superscript"/>
        </w:rPr>
        <w:t>th</w:t>
      </w:r>
      <w:r>
        <w:t xml:space="preserve"> meeting</w:t>
      </w:r>
      <w:r w:rsidR="005624FE">
        <w:t xml:space="preserve">, and that the Board would need to approve a budget at that meeting. </w:t>
      </w:r>
    </w:p>
    <w:p w14:paraId="03522849" w14:textId="51968BFA" w:rsidR="0067734F" w:rsidRDefault="0067734F" w:rsidP="0067734F">
      <w:pPr>
        <w:jc w:val="left"/>
      </w:pPr>
      <w:r>
        <w:t xml:space="preserve"> </w:t>
      </w:r>
    </w:p>
    <w:p w14:paraId="01E02FAC" w14:textId="77777777" w:rsidR="0067734F" w:rsidRDefault="0067734F" w:rsidP="0067734F">
      <w:pPr>
        <w:jc w:val="left"/>
      </w:pPr>
      <w:r>
        <w:tab/>
        <w:t>- Cresence Overlap Consent Agreement</w:t>
      </w:r>
    </w:p>
    <w:p w14:paraId="0E2532C3" w14:textId="7461D38E" w:rsidR="005624FE" w:rsidRDefault="005624FE" w:rsidP="005624FE">
      <w:pPr>
        <w:ind w:left="720"/>
        <w:jc w:val="left"/>
      </w:pPr>
      <w:r>
        <w:t xml:space="preserve">Mike shared that he received a CORA request deposit from Brownstein Hyatt Farber Schreck, LLP who is representing Craft Companies and the EC West development. He said that he is working with legal counsel to respond to the request and assemble the requested documents by next </w:t>
      </w:r>
      <w:r>
        <w:lastRenderedPageBreak/>
        <w:t xml:space="preserve">Monday. He shared that he will keep them updated on the matter as things progress. </w:t>
      </w:r>
      <w:r w:rsidR="00BB5C56">
        <w:t>Kelly asked Mike what the basis is for their document request and potential legal action. Mike stated that the letter they received referenced an unwillingness on the part of the District to engage with them on the agreement, though he said that is clearly not true. He shared that he believes the</w:t>
      </w:r>
      <w:r w:rsidR="00806CD7">
        <w:t xml:space="preserve"> developer </w:t>
      </w:r>
      <w:r w:rsidR="00BB5C56">
        <w:t>just do</w:t>
      </w:r>
      <w:r w:rsidR="00806CD7">
        <w:t>es</w:t>
      </w:r>
      <w:r w:rsidR="00BB5C56">
        <w:t xml:space="preserve"> not like the proposed fees within the district overlap consent agreement that was presented to them and that they are now trying to better understand the District’s history of similar agreements and assess their options.  </w:t>
      </w:r>
    </w:p>
    <w:p w14:paraId="13A1DA45" w14:textId="77777777" w:rsidR="005624FE" w:rsidRDefault="005624FE" w:rsidP="0067734F">
      <w:pPr>
        <w:jc w:val="left"/>
      </w:pPr>
    </w:p>
    <w:p w14:paraId="0246B78F" w14:textId="77777777" w:rsidR="00BB5C56" w:rsidRDefault="0067734F" w:rsidP="0067734F">
      <w:pPr>
        <w:jc w:val="left"/>
      </w:pPr>
      <w:r>
        <w:tab/>
        <w:t xml:space="preserve">- Review Survey Data to Date from Public Polling Effort </w:t>
      </w:r>
    </w:p>
    <w:p w14:paraId="12573D60" w14:textId="77777777" w:rsidR="00806CD7" w:rsidRDefault="00C841F4" w:rsidP="00C841F4">
      <w:pPr>
        <w:ind w:left="720"/>
        <w:jc w:val="left"/>
      </w:pPr>
      <w:r>
        <w:t xml:space="preserve">Mike asked the Board for their thoughts on the initial survey data that he had forwarded to them earlier in the day. </w:t>
      </w:r>
      <w:r w:rsidR="00BB15BF">
        <w:t xml:space="preserve">He also shared a summary of the data that he had created which showed just under 62% of respondents indicated they “strongly support” or “somewhat support” a tax increase to fund the rec center, while 32% indicated they were opposed, with 6% being unsure. He then shared that after reading the sample ballot question however, support dropped to 52% and opposition increased to 39%, with 9% unsure. </w:t>
      </w:r>
      <w:r>
        <w:t xml:space="preserve">He stated that this was based on 614 responses to date and that the survey was being sent out again this week to try and increase the response rate. Zac asked what the target number of responses was and Mike shared that Magellan had set the target at 600, though hoped they could get over 700 responses. Kelly asked how many people the survey had been sent out to and what the response rate was. Mike said that he was unsure of how many people it was sent to though he would check with Ryan at Magellan and get back to the Board on that. Dondi shared that she had hoped to see more support from the survey data </w:t>
      </w:r>
      <w:r w:rsidR="00BB15BF">
        <w:t xml:space="preserve">and expressed </w:t>
      </w:r>
      <w:r w:rsidR="0041687C">
        <w:t xml:space="preserve">having </w:t>
      </w:r>
      <w:r w:rsidR="00BB15BF">
        <w:t>some concern</w:t>
      </w:r>
      <w:r w:rsidR="0041687C">
        <w:t xml:space="preserve"> at this time. Kelly noted that expressed support was over 50% and commented that he felt the data was more supportive than he had anticipated. Zac noted that there was 6-9% of respondents who indicated that they are unsure and said that combined with the over 50% expressed support rate, it made him feel more positive than he anticipated. Mike said that he also was a bit surprised at the level of support in the initial data, noting that </w:t>
      </w:r>
      <w:r w:rsidR="00145088">
        <w:t xml:space="preserve">even after reading the sample ballot question, which we know is always confusing to people and often raises alarm, the opposition rate was at 39%. He said that even if the 9% of unsure respondents end up on the opposition side, support still wins out 52% to 48%. Mike then shared one concern he observed in the data. He noted that 63% of respondents indicated they were female and only 37% indicated they were male. He said he is doubtful that this represents the actual breakdown of registered voters and that the data may be skewed as a result. </w:t>
      </w:r>
      <w:r w:rsidR="00B56552">
        <w:t xml:space="preserve">He said he will talk with Ryan at Magellan to share his concern and ask about the confidence level in the data.  </w:t>
      </w:r>
      <w:r w:rsidR="00145088">
        <w:t xml:space="preserve">  </w:t>
      </w:r>
    </w:p>
    <w:p w14:paraId="49785FFB" w14:textId="77777777" w:rsidR="00806CD7" w:rsidRDefault="00806CD7" w:rsidP="00C841F4">
      <w:pPr>
        <w:ind w:left="720"/>
        <w:jc w:val="left"/>
      </w:pPr>
    </w:p>
    <w:p w14:paraId="0EB39728" w14:textId="79F5A760" w:rsidR="00BB5C56" w:rsidRDefault="00806CD7" w:rsidP="00C841F4">
      <w:pPr>
        <w:ind w:left="720"/>
        <w:jc w:val="left"/>
      </w:pPr>
      <w:r>
        <w:t xml:space="preserve">Kelly then asked the Board how they would like to proceed on this matter and noted that he would prefer to have the full board discuss the final survey data before any decisions are made. Zac inquired as to whether Mike should reach out to Melanie with Groundswell to get her thoughts on the survey data and Kelly suggested that we should have her attend the next board meeting if she still has capacity to take on our project. </w:t>
      </w:r>
      <w:r w:rsidR="00DC4EB2">
        <w:t>Dondi expressed a desire to move more quickly rather than wait until the December 9</w:t>
      </w:r>
      <w:r w:rsidR="00DC4EB2" w:rsidRPr="00DC4EB2">
        <w:rPr>
          <w:vertAlign w:val="superscript"/>
        </w:rPr>
        <w:t>th</w:t>
      </w:r>
      <w:r w:rsidR="00DC4EB2">
        <w:t xml:space="preserve"> meeting and suggested a Board special meeting so the full board could discuss and make a decision on whether to proceed. Mike stated that he would be out of town on December 2</w:t>
      </w:r>
      <w:r w:rsidR="00DC4EB2" w:rsidRPr="00DC4EB2">
        <w:rPr>
          <w:vertAlign w:val="superscript"/>
        </w:rPr>
        <w:t>nd</w:t>
      </w:r>
      <w:r w:rsidR="00DC4EB2">
        <w:t>, but that he could facilitate a meeting any day next week and noted that the meeting agenda must be posted at least 24 hours in advance. Kelly asked Mike to schedule a meeting for December 2</w:t>
      </w:r>
      <w:r w:rsidR="00DC4EB2" w:rsidRPr="00C02551">
        <w:rPr>
          <w:vertAlign w:val="superscript"/>
        </w:rPr>
        <w:t>nd</w:t>
      </w:r>
      <w:r w:rsidR="00C02551">
        <w:t xml:space="preserve">. </w:t>
      </w:r>
      <w:r w:rsidR="00DC4EB2">
        <w:t xml:space="preserve">Zac asked when the final survey data would be available and Mike said that he could </w:t>
      </w:r>
      <w:r w:rsidR="00DC4EB2">
        <w:lastRenderedPageBreak/>
        <w:t xml:space="preserve">get it by Friday afternoon so that the  </w:t>
      </w:r>
      <w:r w:rsidR="00C02551">
        <w:t>Board Members would have an opportunity to review it over the weekend prior to the meeting on the 2</w:t>
      </w:r>
      <w:r w:rsidR="00C02551" w:rsidRPr="00C02551">
        <w:rPr>
          <w:vertAlign w:val="superscript"/>
        </w:rPr>
        <w:t>nd</w:t>
      </w:r>
      <w:r w:rsidR="00C02551">
        <w:t xml:space="preserve">. </w:t>
      </w:r>
      <w:r>
        <w:t xml:space="preserve"> </w:t>
      </w:r>
      <w:r w:rsidR="00C02551">
        <w:t>Mike said he will also reach out to Melanie to see if she may be available to discuss the survey findings and potential campaign work with the board on December 9</w:t>
      </w:r>
      <w:r w:rsidR="00C02551" w:rsidRPr="00C02551">
        <w:rPr>
          <w:vertAlign w:val="superscript"/>
        </w:rPr>
        <w:t>th</w:t>
      </w:r>
      <w:r w:rsidR="00C02551">
        <w:t xml:space="preserve">. </w:t>
      </w:r>
      <w:r w:rsidR="0041687C">
        <w:t xml:space="preserve">   </w:t>
      </w:r>
      <w:r w:rsidR="00BB15BF">
        <w:t xml:space="preserve"> </w:t>
      </w:r>
    </w:p>
    <w:p w14:paraId="109180FA" w14:textId="6DFC9A2D" w:rsidR="0067734F" w:rsidRDefault="0067734F" w:rsidP="0067734F">
      <w:pPr>
        <w:jc w:val="left"/>
      </w:pPr>
      <w:r>
        <w:tab/>
      </w:r>
      <w:r>
        <w:tab/>
      </w:r>
      <w:r>
        <w:tab/>
      </w:r>
      <w:r>
        <w:tab/>
      </w:r>
      <w:r>
        <w:tab/>
      </w:r>
      <w:r>
        <w:tab/>
      </w:r>
      <w:r>
        <w:tab/>
      </w:r>
      <w:r>
        <w:tab/>
      </w:r>
    </w:p>
    <w:p w14:paraId="390DB6BB" w14:textId="77777777" w:rsidR="0067734F" w:rsidRDefault="0067734F" w:rsidP="0067734F">
      <w:pPr>
        <w:jc w:val="left"/>
      </w:pPr>
      <w:r>
        <w:t>VI</w:t>
      </w:r>
      <w:r>
        <w:tab/>
        <w:t>New Business</w:t>
      </w:r>
    </w:p>
    <w:p w14:paraId="3975E2BE" w14:textId="19C42899" w:rsidR="00C02551" w:rsidRDefault="00C02551" w:rsidP="0067734F">
      <w:pPr>
        <w:jc w:val="left"/>
      </w:pPr>
      <w:r>
        <w:tab/>
        <w:t>No new business was discussed.</w:t>
      </w:r>
    </w:p>
    <w:p w14:paraId="5E27F3D3" w14:textId="77777777" w:rsidR="0067734F" w:rsidRDefault="0067734F" w:rsidP="0067734F">
      <w:pPr>
        <w:jc w:val="left"/>
      </w:pPr>
      <w:r>
        <w:tab/>
      </w:r>
      <w:r>
        <w:tab/>
      </w:r>
    </w:p>
    <w:p w14:paraId="3DC1CFC0" w14:textId="77777777" w:rsidR="0067734F" w:rsidRDefault="0067734F" w:rsidP="0067734F">
      <w:pPr>
        <w:jc w:val="left"/>
      </w:pPr>
      <w:r>
        <w:t>VII</w:t>
      </w:r>
      <w:r>
        <w:tab/>
        <w:t>Report of Administrator and Staff</w:t>
      </w:r>
    </w:p>
    <w:p w14:paraId="4F4BDA62" w14:textId="77777777" w:rsidR="0067734F" w:rsidRDefault="0067734F" w:rsidP="0067734F">
      <w:pPr>
        <w:jc w:val="left"/>
      </w:pPr>
      <w:r>
        <w:tab/>
        <w:t>- Budget Report</w:t>
      </w:r>
    </w:p>
    <w:p w14:paraId="2A0F60F8" w14:textId="0BD3831E" w:rsidR="00C02551" w:rsidRDefault="00C02551" w:rsidP="00C02551">
      <w:pPr>
        <w:ind w:left="720"/>
        <w:jc w:val="left"/>
      </w:pPr>
      <w:r>
        <w:t>Mike presented the budget report and said that through October, he has no significant concerns and that things are tracking as expected for the most part. He noted that property taxes are tracking to be about $20K below projections and that this is the first time he has seen this. He explained that the projection is based on a formula that multiplies the mill levy by the total district assessed evaluation, so he is unsure why it would be down this yea</w:t>
      </w:r>
      <w:r w:rsidR="00BD1D95">
        <w:t>r. He stated that there may be bigger payments coming in November and December than in past years which could explain things. He also noted that campground revenues and program revenues will fail to meet their revenue projections as camping activity was down this year and that he had overestimated the revenues to be generated from Kids Club programs</w:t>
      </w:r>
      <w:r w:rsidR="00273549">
        <w:t xml:space="preserve">. He said that enterprise expenditures are generally tracking well and that he had no concerns at this time. He then shared that the District had just over $695K in its accounts as of November 13 and that he expects to have around $630K at year end. Kelly asked about the amount of cash reserve that the District is maintaining and Mike shared that the Board had previously set the reserve at 3-months of operating costs which were about $70K per month for a total minimum cash reserve of $210K. Kelly then requested that </w:t>
      </w:r>
      <w:r w:rsidR="008E6DF6">
        <w:t>the District</w:t>
      </w:r>
      <w:r w:rsidR="00273549">
        <w:t xml:space="preserve"> maintain a 6-month cash reserve</w:t>
      </w:r>
      <w:r w:rsidR="008E6DF6">
        <w:t xml:space="preserve"> going forward and all other Board members concurred. Mike stated that he will make that change and ensure a 6-month cash reserve is maintained going forward.</w:t>
      </w:r>
      <w:r w:rsidR="00273549">
        <w:t xml:space="preserve">  </w:t>
      </w:r>
    </w:p>
    <w:p w14:paraId="67D1843A" w14:textId="77777777" w:rsidR="00C02551" w:rsidRDefault="00C02551" w:rsidP="0067734F">
      <w:pPr>
        <w:jc w:val="left"/>
      </w:pPr>
    </w:p>
    <w:p w14:paraId="2C05AF14" w14:textId="77777777" w:rsidR="0067734F" w:rsidRDefault="0067734F" w:rsidP="0067734F">
      <w:pPr>
        <w:jc w:val="left"/>
      </w:pPr>
      <w:r>
        <w:tab/>
        <w:t>- Maintenance Report</w:t>
      </w:r>
    </w:p>
    <w:p w14:paraId="2BBD377B" w14:textId="02222558" w:rsidR="008E6DF6" w:rsidRDefault="008E6DF6" w:rsidP="008E6DF6">
      <w:pPr>
        <w:ind w:left="720"/>
        <w:jc w:val="left"/>
      </w:pPr>
      <w:r>
        <w:t xml:space="preserve">Ryan reviewed the maintenance report. Tasks completed over the last month included: thatching turf at CJ, winterization and blow out of the irrigation systems, adjusting timers on park lighting, picked-up leaves at Evans Park, repaired a water leak in the vault at CJ, repaired windscreens on the pickleball courts, took down the batting cage for winter, and did some fire mitigation work in CJ.    </w:t>
      </w:r>
    </w:p>
    <w:p w14:paraId="28262DB9" w14:textId="77777777" w:rsidR="008E6DF6" w:rsidRDefault="008E6DF6" w:rsidP="0067734F">
      <w:pPr>
        <w:jc w:val="left"/>
      </w:pPr>
    </w:p>
    <w:p w14:paraId="711A650F" w14:textId="77777777" w:rsidR="0067734F" w:rsidRDefault="0067734F" w:rsidP="0067734F">
      <w:pPr>
        <w:jc w:val="left"/>
      </w:pPr>
      <w:r>
        <w:tab/>
        <w:t>-  Programs Report</w:t>
      </w:r>
    </w:p>
    <w:p w14:paraId="4943207C" w14:textId="251A2E86" w:rsidR="008E6DF6" w:rsidRDefault="008E6DF6" w:rsidP="008E6DF6">
      <w:pPr>
        <w:ind w:left="720"/>
        <w:jc w:val="left"/>
      </w:pPr>
      <w:r>
        <w:t xml:space="preserve">Mike presented the Programs report. He shared that 118 youth have signed up for basketball so far, which is 42 less than last year with two weeks of registration still remaining. </w:t>
      </w:r>
      <w:r w:rsidR="00D607A7">
        <w:t>He said that youth volleyball and spring soccer registration will start in December, and that Rebecca had extended the volleyball season 2-weeks from last year based on parent feedback. In adult sports, he shared that the flag football tournament was held on Nov 8</w:t>
      </w:r>
      <w:r w:rsidR="00D607A7" w:rsidRPr="00D607A7">
        <w:rPr>
          <w:vertAlign w:val="superscript"/>
        </w:rPr>
        <w:t>th</w:t>
      </w:r>
      <w:r w:rsidR="00D607A7">
        <w:t xml:space="preserve"> and that 7 teams participated. He noted that cost recovery was a little below the target so fees may be increased a little for next year. Mike shared that the pickleball ladder league started last week and that it was full with 12 participants. He said that adult volleyball registration is still open and that the upper division is full with 6-teams and that we are still seeking three teams for the lower division. He then shared that the District’s Christmas event is scheduled for December 13</w:t>
      </w:r>
      <w:r w:rsidR="00D607A7" w:rsidRPr="00D607A7">
        <w:rPr>
          <w:vertAlign w:val="superscript"/>
        </w:rPr>
        <w:t>th</w:t>
      </w:r>
      <w:r w:rsidR="00D607A7">
        <w:t xml:space="preserve">, and will be held at the Casey Jones pavilion from 1-3pm.  </w:t>
      </w:r>
    </w:p>
    <w:p w14:paraId="12FFFAA0" w14:textId="77777777" w:rsidR="008E6DF6" w:rsidRDefault="008E6DF6" w:rsidP="0067734F">
      <w:pPr>
        <w:jc w:val="left"/>
      </w:pPr>
    </w:p>
    <w:p w14:paraId="1CA3E5A4" w14:textId="77777777" w:rsidR="0067734F" w:rsidRDefault="0067734F" w:rsidP="0067734F">
      <w:pPr>
        <w:jc w:val="left"/>
      </w:pPr>
      <w:r>
        <w:tab/>
        <w:t>- Childcare Programs Report</w:t>
      </w:r>
    </w:p>
    <w:p w14:paraId="1C4F0946" w14:textId="75BBDC27" w:rsidR="00D607A7" w:rsidRDefault="00D607A7" w:rsidP="00D607A7">
      <w:pPr>
        <w:ind w:left="720"/>
        <w:jc w:val="left"/>
      </w:pPr>
      <w:r>
        <w:t>Mike presented the Childcare Programs report. He shared that it appeared that we would not meet the minimum registration needed to offer the planned Thanksgiving Break camp.</w:t>
      </w:r>
      <w:r w:rsidR="00EB5151">
        <w:t xml:space="preserve"> He said that while a survey showed there was sufficient interest, only 6 youth per day had registered and that the minimum enrollment needed to cover expenses was 10 per day. He said he is hopeful we will have a few more register before the deadline though the camp will be cancelled if not. He then shared that Madeline has set up a toddler play day on December 9</w:t>
      </w:r>
      <w:r w:rsidR="00EB5151" w:rsidRPr="00EB5151">
        <w:rPr>
          <w:vertAlign w:val="superscript"/>
        </w:rPr>
        <w:t>th</w:t>
      </w:r>
      <w:r w:rsidR="00EB5151">
        <w:t xml:space="preserve"> that will be held at the Frontier campus gym, and that if it is successful, may become a regular offering over the winter months. He shared that Madeline is also looking to develop a teen program for the summer based on conservation, public service work, and leadership development. He reported that the school district has asked to use Kids Club programs for internship like experiences for High School students and that Madeline is working with them to set this up. He then shared current average attendances for Kids Club programs as 13/week for Running Creek before school care, with 27/week at Singing Hills, and 51/week for after school care at Running Creek, and 74</w:t>
      </w:r>
      <w:r w:rsidR="00BD3E45">
        <w:t>/week</w:t>
      </w:r>
      <w:r w:rsidR="00EB5151">
        <w:t xml:space="preserve"> at Singing Hills</w:t>
      </w:r>
      <w:r w:rsidR="00BD3E45">
        <w:t>, generating $2395 in revenue per week.</w:t>
      </w:r>
      <w:r>
        <w:t xml:space="preserve"> </w:t>
      </w:r>
    </w:p>
    <w:p w14:paraId="56AD7B5A" w14:textId="77777777" w:rsidR="0067734F" w:rsidRDefault="0067734F" w:rsidP="0067734F">
      <w:pPr>
        <w:jc w:val="left"/>
      </w:pPr>
    </w:p>
    <w:p w14:paraId="5861FD11" w14:textId="77777777" w:rsidR="0067734F" w:rsidRDefault="0067734F" w:rsidP="0067734F">
      <w:pPr>
        <w:ind w:left="720" w:hanging="720"/>
        <w:jc w:val="left"/>
      </w:pPr>
      <w:r>
        <w:t>VIII</w:t>
      </w:r>
      <w:r>
        <w:tab/>
        <w:t>Other Matters</w:t>
      </w:r>
    </w:p>
    <w:p w14:paraId="03C118BF" w14:textId="3AEF3085" w:rsidR="00BD3E45" w:rsidRDefault="00BD3E45" w:rsidP="0067734F">
      <w:pPr>
        <w:ind w:left="720" w:hanging="720"/>
        <w:jc w:val="left"/>
      </w:pPr>
      <w:r>
        <w:tab/>
        <w:t xml:space="preserve">Mike shared the 2025 audit engagement letter from The Adams Group with the Board and said that if the Board approves, he recommends working with them again for the 2025 audit. The Board was in full agreement to continue working with The Adams Group for the 2025 audit and Kelly signed the engagement letter. </w:t>
      </w:r>
    </w:p>
    <w:p w14:paraId="7F7AED1D" w14:textId="77777777" w:rsidR="00BD3E45" w:rsidRDefault="00BD3E45" w:rsidP="0067734F">
      <w:pPr>
        <w:ind w:left="720" w:hanging="720"/>
        <w:jc w:val="left"/>
      </w:pPr>
    </w:p>
    <w:p w14:paraId="4E336CB6" w14:textId="77777777" w:rsidR="00BD3E45" w:rsidRDefault="00BD3E45" w:rsidP="0067734F">
      <w:pPr>
        <w:ind w:left="720" w:hanging="720"/>
        <w:jc w:val="left"/>
      </w:pPr>
      <w:r>
        <w:tab/>
        <w:t xml:space="preserve">Kelly then asked about the digital display board and said that he has noticed some significant pixilation on some of the images being displayed. Mike stated that he would contact the sign company and asses what the issue may be and how it can be repaired. </w:t>
      </w:r>
    </w:p>
    <w:p w14:paraId="619F7376" w14:textId="77777777" w:rsidR="00BD3E45" w:rsidRDefault="00BD3E45" w:rsidP="0067734F">
      <w:pPr>
        <w:ind w:left="720" w:hanging="720"/>
        <w:jc w:val="left"/>
      </w:pPr>
    </w:p>
    <w:p w14:paraId="2F6AACC1" w14:textId="59494BD4" w:rsidR="00BD3E45" w:rsidRDefault="00BD3E45" w:rsidP="0067734F">
      <w:pPr>
        <w:ind w:left="720" w:hanging="720"/>
        <w:jc w:val="left"/>
      </w:pPr>
      <w:r>
        <w:tab/>
        <w:t xml:space="preserve">Mike then shared that he had been contacted by a local business owner that is interested in utilizing the sign board on a regular basis throughout the year. He explained that currently, we only offer single day, 5-day, or 10-day options and asked if they were OK with him </w:t>
      </w:r>
      <w:r w:rsidR="002C3898">
        <w:t xml:space="preserve">discussing other options with the business owner. All Board Members were in agreement that Mike should pursue all opportunities for additional revenues from the sign board and directed him to negotiate an advertising program with the business owner. </w:t>
      </w:r>
      <w:r>
        <w:t xml:space="preserve">  </w:t>
      </w:r>
    </w:p>
    <w:p w14:paraId="4236590E" w14:textId="77777777" w:rsidR="0067734F" w:rsidRDefault="0067734F" w:rsidP="0067734F">
      <w:r>
        <w:tab/>
      </w:r>
      <w:r>
        <w:tab/>
      </w:r>
      <w:r>
        <w:tab/>
      </w:r>
    </w:p>
    <w:p w14:paraId="3A034CCC" w14:textId="77777777" w:rsidR="0067734F" w:rsidRDefault="0067734F" w:rsidP="0067734F">
      <w:pPr>
        <w:jc w:val="left"/>
      </w:pPr>
      <w:r>
        <w:t>IX</w:t>
      </w:r>
      <w:r>
        <w:tab/>
        <w:t>Adjournment</w:t>
      </w:r>
    </w:p>
    <w:p w14:paraId="2BA5F85D" w14:textId="0EBD5EFB" w:rsidR="0067734F" w:rsidRDefault="002C3898" w:rsidP="002C3898">
      <w:pPr>
        <w:jc w:val="left"/>
      </w:pPr>
      <w:r>
        <w:tab/>
        <w:t>Dondi motioned to adjourn the meeting at 8:30pm and Zac 2</w:t>
      </w:r>
      <w:r w:rsidRPr="002C3898">
        <w:rPr>
          <w:vertAlign w:val="superscript"/>
        </w:rPr>
        <w:t>nd</w:t>
      </w:r>
      <w:r>
        <w:t xml:space="preserve">. All approved. </w:t>
      </w:r>
    </w:p>
    <w:p w14:paraId="1935E1DA" w14:textId="77777777" w:rsidR="0067734F" w:rsidRDefault="0067734F" w:rsidP="0067734F"/>
    <w:p w14:paraId="7E0E5BE3" w14:textId="77777777" w:rsidR="0067734F" w:rsidRDefault="0067734F"/>
    <w:sectPr w:rsidR="0067734F" w:rsidSect="002C3898">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4F"/>
    <w:rsid w:val="000C776F"/>
    <w:rsid w:val="00145088"/>
    <w:rsid w:val="001A53D8"/>
    <w:rsid w:val="00273549"/>
    <w:rsid w:val="00295B4F"/>
    <w:rsid w:val="002C3898"/>
    <w:rsid w:val="0041687C"/>
    <w:rsid w:val="005624FE"/>
    <w:rsid w:val="0067734F"/>
    <w:rsid w:val="00806CD7"/>
    <w:rsid w:val="008E6DF6"/>
    <w:rsid w:val="00B56552"/>
    <w:rsid w:val="00BB15BF"/>
    <w:rsid w:val="00BB5C56"/>
    <w:rsid w:val="00BD1D95"/>
    <w:rsid w:val="00BD3E45"/>
    <w:rsid w:val="00C02551"/>
    <w:rsid w:val="00C841F4"/>
    <w:rsid w:val="00D607A7"/>
    <w:rsid w:val="00DC4EB2"/>
    <w:rsid w:val="00EB5151"/>
    <w:rsid w:val="00F2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3319B"/>
  <w15:chartTrackingRefBased/>
  <w15:docId w15:val="{4D05DFEB-60AD-42E6-AD11-30C6F480F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34F"/>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67734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7734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7734F"/>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7734F"/>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7734F"/>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7734F"/>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7734F"/>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7734F"/>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7734F"/>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73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73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73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73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73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73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73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73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734F"/>
    <w:rPr>
      <w:rFonts w:eastAsiaTheme="majorEastAsia" w:cstheme="majorBidi"/>
      <w:color w:val="272727" w:themeColor="text1" w:themeTint="D8"/>
    </w:rPr>
  </w:style>
  <w:style w:type="paragraph" w:styleId="Title">
    <w:name w:val="Title"/>
    <w:basedOn w:val="Normal"/>
    <w:next w:val="Normal"/>
    <w:link w:val="TitleChar"/>
    <w:uiPriority w:val="10"/>
    <w:qFormat/>
    <w:rsid w:val="0067734F"/>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773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734F"/>
    <w:pPr>
      <w:numPr>
        <w:ilvl w:val="1"/>
      </w:numPr>
      <w:spacing w:after="160" w:line="278" w:lineRule="auto"/>
      <w:jc w:val="left"/>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67734F"/>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67734F"/>
    <w:pPr>
      <w:spacing w:before="160" w:after="160" w:line="278" w:lineRule="auto"/>
    </w:pPr>
    <w:rPr>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67734F"/>
    <w:rPr>
      <w:i/>
      <w:iCs/>
      <w:color w:val="000000" w:themeColor="text1"/>
    </w:rPr>
  </w:style>
  <w:style w:type="paragraph" w:styleId="ListParagraph">
    <w:name w:val="List Paragraph"/>
    <w:basedOn w:val="Normal"/>
    <w:uiPriority w:val="34"/>
    <w:qFormat/>
    <w:rsid w:val="0067734F"/>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67734F"/>
    <w:rPr>
      <w:i/>
      <w:iCs/>
      <w:color w:val="0F4761" w:themeColor="accent1" w:themeShade="BF"/>
    </w:rPr>
  </w:style>
  <w:style w:type="paragraph" w:styleId="IntenseQuote">
    <w:name w:val="Intense Quote"/>
    <w:basedOn w:val="Normal"/>
    <w:next w:val="Normal"/>
    <w:link w:val="IntenseQuoteChar"/>
    <w:uiPriority w:val="30"/>
    <w:qFormat/>
    <w:rsid w:val="0067734F"/>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7734F"/>
    <w:rPr>
      <w:i/>
      <w:iCs/>
      <w:color w:val="0F4761" w:themeColor="accent1" w:themeShade="BF"/>
    </w:rPr>
  </w:style>
  <w:style w:type="character" w:styleId="IntenseReference">
    <w:name w:val="Intense Reference"/>
    <w:basedOn w:val="DefaultParagraphFont"/>
    <w:uiPriority w:val="32"/>
    <w:qFormat/>
    <w:rsid w:val="006773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2132</Words>
  <Characters>9940</Characters>
  <Application>Microsoft Office Word</Application>
  <DocSecurity>0</DocSecurity>
  <Lines>198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4</cp:revision>
  <dcterms:created xsi:type="dcterms:W3CDTF">2025-11-19T18:17:00Z</dcterms:created>
  <dcterms:modified xsi:type="dcterms:W3CDTF">2025-11-20T17:31:00Z</dcterms:modified>
</cp:coreProperties>
</file>